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7BA" w:rsidRPr="002F159C" w:rsidRDefault="00D877BA" w:rsidP="00462744">
      <w:pPr>
        <w:pStyle w:val="a7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2F15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ab/>
      </w:r>
      <w:r w:rsidRPr="002F159C">
        <w:rPr>
          <w:rFonts w:ascii="Times New Roman" w:hAnsi="Times New Roman" w:cs="Times New Roman"/>
          <w:sz w:val="28"/>
          <w:szCs w:val="28"/>
          <w:lang w:val="ky-KG"/>
        </w:rPr>
        <w:t>проект</w:t>
      </w:r>
    </w:p>
    <w:p w:rsidR="00D877BA" w:rsidRPr="002F159C" w:rsidRDefault="00D877BA" w:rsidP="004627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</w:pPr>
    </w:p>
    <w:p w:rsidR="006D660D" w:rsidRDefault="006D660D" w:rsidP="004627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6274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ПРАВИТЕЛЬСТВО КЫРГЫЗСКОЙ РЕСПУБЛИКИ</w:t>
      </w:r>
    </w:p>
    <w:p w:rsidR="00A30AAC" w:rsidRPr="00462744" w:rsidRDefault="00A30AAC" w:rsidP="004627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D660D" w:rsidRDefault="006D660D" w:rsidP="004627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6274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ПОСТАНОВЛЕНИЕ</w:t>
      </w:r>
    </w:p>
    <w:p w:rsidR="00462744" w:rsidRPr="00462744" w:rsidRDefault="00462744" w:rsidP="004627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A64B75" w:rsidRDefault="006D660D" w:rsidP="00A64B75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6274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 внесении изменений в постановление Прави</w:t>
      </w:r>
      <w:r w:rsidR="00026DB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тельства Кыргызской Республики </w:t>
      </w:r>
      <w:r w:rsidR="00026D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46274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 мерах по защите прав потребителей</w:t>
      </w:r>
      <w:r w:rsidR="00026D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6274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от 23 декабря 2015 года </w:t>
      </w:r>
    </w:p>
    <w:p w:rsidR="006D660D" w:rsidRDefault="006D660D" w:rsidP="00A64B75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6274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№ 869</w:t>
      </w:r>
    </w:p>
    <w:p w:rsidR="00462744" w:rsidRPr="00462744" w:rsidRDefault="00462744" w:rsidP="00462744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71134" w:rsidRPr="005F62E3" w:rsidRDefault="00D71134" w:rsidP="00A30AAC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5F62E3">
        <w:rPr>
          <w:rFonts w:ascii="Times New Roman" w:hAnsi="Times New Roman" w:cs="Times New Roman"/>
          <w:sz w:val="28"/>
          <w:szCs w:val="28"/>
        </w:rPr>
        <w:t xml:space="preserve">В соответствии со статьями </w:t>
      </w:r>
      <w:hyperlink r:id="rId7" w:anchor="st_10" w:history="1">
        <w:r w:rsidRPr="005F62E3">
          <w:rPr>
            <w:rStyle w:val="a5"/>
            <w:rFonts w:ascii="Times New Roman" w:hAnsi="Times New Roman" w:cs="Times New Roman"/>
            <w:sz w:val="28"/>
            <w:szCs w:val="28"/>
          </w:rPr>
          <w:t>10</w:t>
        </w:r>
      </w:hyperlink>
      <w:r w:rsidRPr="005F62E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Pr="005F62E3">
          <w:rPr>
            <w:rStyle w:val="a5"/>
            <w:rFonts w:ascii="Times New Roman" w:hAnsi="Times New Roman" w:cs="Times New Roman"/>
            <w:sz w:val="28"/>
            <w:szCs w:val="28"/>
          </w:rPr>
          <w:t>17</w:t>
        </w:r>
      </w:hyperlink>
      <w:r w:rsidRPr="005F62E3">
        <w:rPr>
          <w:rFonts w:ascii="Times New Roman" w:hAnsi="Times New Roman" w:cs="Times New Roman"/>
          <w:sz w:val="28"/>
          <w:szCs w:val="28"/>
        </w:rPr>
        <w:t xml:space="preserve"> конституционног</w:t>
      </w:r>
      <w:r w:rsidR="00026DB5">
        <w:rPr>
          <w:rFonts w:ascii="Times New Roman" w:hAnsi="Times New Roman" w:cs="Times New Roman"/>
          <w:sz w:val="28"/>
          <w:szCs w:val="28"/>
        </w:rPr>
        <w:t xml:space="preserve">о Закона Кыргызской Республики </w:t>
      </w:r>
      <w:r w:rsidR="00026D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5F62E3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950A9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bookmarkStart w:id="0" w:name="_GoBack"/>
      <w:bookmarkEnd w:id="0"/>
      <w:r w:rsidRPr="005F62E3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6D660D" w:rsidRPr="002F159C" w:rsidRDefault="006D660D" w:rsidP="00A30AA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6D660D" w:rsidRPr="002F159C" w:rsidRDefault="000F18A4" w:rsidP="00A30A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Внести в </w:t>
      </w:r>
      <w:hyperlink r:id="rId9" w:history="1">
        <w:r w:rsidR="006D660D" w:rsidRPr="002F159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постановление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D660D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</w:t>
      </w:r>
      <w:r w:rsidR="00026D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тельства Кыргызской Республики </w:t>
      </w:r>
      <w:r w:rsidR="00026D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6D660D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мерах по защите прав потребителей</w:t>
      </w:r>
      <w:r w:rsidR="00026D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D660D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23 декабря 2015 года № 869 следующие изменения:</w:t>
      </w:r>
    </w:p>
    <w:p w:rsidR="006D660D" w:rsidRPr="002F159C" w:rsidRDefault="006D660D" w:rsidP="00A30A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FB2789" w:rsidRPr="00FB27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пункте</w:t>
      </w:r>
      <w:r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B2789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 </w:t>
      </w:r>
      <w:r w:rsidR="00FB27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</w:t>
      </w:r>
      <w:r w:rsidR="00D711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слов </w:t>
      </w:r>
      <w:r w:rsidR="00FB27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FB2789" w:rsidRPr="001F46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(программно-технического устройства)</w:t>
      </w:r>
      <w:r w:rsidR="00FB27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дополнить словами «и/или использование двухмерных символов штрих кода (далее - </w:t>
      </w:r>
      <w:r w:rsidR="00FB2789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QR-код</w:t>
      </w:r>
      <w:r w:rsidR="00FB2789" w:rsidRPr="00FB27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529F2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F71EE2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F65E3A" w:rsidRDefault="00F65E3A" w:rsidP="00A30A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C05B51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в</w:t>
      </w:r>
      <w:r w:rsidR="00C05B51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5B51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абзаце</w:t>
      </w:r>
      <w:r w:rsidR="00FB27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FB2789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первом</w:t>
      </w:r>
      <w:r w:rsidR="00FB2789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5B51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</w:t>
      </w:r>
      <w:r w:rsidR="00C05B51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</w:t>
      </w:r>
      <w:r w:rsidR="00A64B75" w:rsidRPr="00A64B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-1</w:t>
      </w:r>
      <w:r w:rsidR="00C05B51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B27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после </w:t>
      </w:r>
      <w:r w:rsidR="00FB27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слов «</w:t>
      </w:r>
      <w:r w:rsidR="00FB2789" w:rsidRPr="001F46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(программно-технического устройства)</w:t>
      </w:r>
      <w:r w:rsidR="00FB27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дополнить словами «и/или использование </w:t>
      </w:r>
      <w:r w:rsidR="00FB2789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QR-код</w:t>
      </w:r>
      <w:r w:rsidR="00BA24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FB27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FB2789" w:rsidRDefault="00F65E3A" w:rsidP="00A30A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FB2789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дополнить пунктом 1</w:t>
      </w:r>
      <w:r w:rsidR="00E44B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следующего содержания:</w:t>
      </w:r>
    </w:p>
    <w:p w:rsidR="00F65E3A" w:rsidRPr="00F65E3A" w:rsidRDefault="00F65E3A" w:rsidP="00A30AAC">
      <w:pPr>
        <w:pStyle w:val="tkRedakcijaTekst"/>
        <w:spacing w:after="0" w:line="240" w:lineRule="auto"/>
        <w:ind w:firstLine="709"/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ru-RU" w:eastAsia="ru-RU"/>
        </w:rPr>
      </w:pPr>
      <w:r w:rsidRPr="00F65E3A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/>
        </w:rPr>
        <w:t>«</w:t>
      </w:r>
      <w:r w:rsidRPr="00F65E3A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y-KG" w:eastAsia="ru-RU"/>
        </w:rPr>
        <w:t>1</w:t>
      </w:r>
      <w:r w:rsidR="00E44B22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y-KG" w:eastAsia="ru-RU"/>
        </w:rPr>
        <w:t>-3.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vertAlign w:val="superscript"/>
          <w:lang w:val="ky-KG" w:eastAsia="ru-RU"/>
        </w:rPr>
        <w:t xml:space="preserve"> </w:t>
      </w:r>
      <w:r w:rsidR="00D31FB2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y-KG" w:eastAsia="ru-RU"/>
        </w:rPr>
        <w:t xml:space="preserve">Индивидуальным предпринимателям и физическим лицам, </w:t>
      </w:r>
      <w:r w:rsidRPr="00F65E3A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y-KG" w:eastAsia="ru-RU"/>
        </w:rPr>
        <w:t xml:space="preserve">и коммерческим банкам обеспечить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y-KG" w:eastAsia="ru-RU"/>
        </w:rPr>
        <w:t xml:space="preserve">установление не более двух </w:t>
      </w:r>
      <w:r w:rsidRPr="00F65E3A"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lang w:val="ky-KG" w:eastAsia="ru-RU"/>
        </w:rPr>
        <w:t>POS-терминалов на одной кассе.</w:t>
      </w:r>
      <w:r w:rsidRPr="00F65E3A">
        <w:rPr>
          <w:rFonts w:ascii="Times New Roman" w:hAnsi="Times New Roman" w:cs="Times New Roman"/>
          <w:i w:val="0"/>
          <w:color w:val="000000" w:themeColor="text1"/>
          <w:sz w:val="28"/>
          <w:szCs w:val="28"/>
          <w:lang w:val="ru-RU" w:eastAsia="ru-RU"/>
        </w:rPr>
        <w:t>»;</w:t>
      </w:r>
    </w:p>
    <w:p w:rsidR="00F65E3A" w:rsidRDefault="00FF3C04" w:rsidP="00A30A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F65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пункт</w:t>
      </w:r>
      <w:r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 </w:t>
      </w:r>
      <w:r w:rsidR="00F65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изложить в следующей редакции:</w:t>
      </w:r>
    </w:p>
    <w:p w:rsidR="00F65E3A" w:rsidRDefault="00F65E3A" w:rsidP="00A30AAC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«2.</w:t>
      </w:r>
      <w:r w:rsidRPr="00F65E3A">
        <w:rPr>
          <w:sz w:val="28"/>
          <w:szCs w:val="28"/>
        </w:rPr>
        <w:t xml:space="preserve"> </w:t>
      </w:r>
      <w:r w:rsidRPr="005F62E3">
        <w:rPr>
          <w:rFonts w:ascii="Times New Roman" w:hAnsi="Times New Roman" w:cs="Times New Roman"/>
          <w:sz w:val="28"/>
          <w:szCs w:val="28"/>
        </w:rPr>
        <w:t xml:space="preserve">Рекомендовать органам местного самоуправления обеспечить организацию установки и применения оборудования </w:t>
      </w:r>
      <w:r w:rsidRPr="00F65E3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(программно-технического устройства) либо использование QR-кода, предназначенного для приема платежей с использованием банковских платежных карт или электронных денег индивидуальными предпринимателями и юридическими лицами, осуществляющими виды деятельности, указанные в приложении к настоящему постановлению.</w:t>
      </w:r>
      <w:r w:rsidR="00A64B75" w:rsidRPr="00F65E3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F65E3A" w:rsidRDefault="00113E1F" w:rsidP="00A30AAC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абзацы первый, второй и третий пункта 3 изложить в следующей редакции:</w:t>
      </w:r>
    </w:p>
    <w:p w:rsidR="00113E1F" w:rsidRPr="00113E1F" w:rsidRDefault="00113E1F" w:rsidP="00A30AAC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3.</w:t>
      </w:r>
      <w:r w:rsidRPr="00113E1F">
        <w:rPr>
          <w:sz w:val="28"/>
          <w:szCs w:val="28"/>
        </w:rPr>
        <w:t xml:space="preserve"> </w:t>
      </w:r>
      <w:r w:rsidRPr="005F62E3">
        <w:rPr>
          <w:rFonts w:ascii="Times New Roman" w:hAnsi="Times New Roman" w:cs="Times New Roman"/>
          <w:sz w:val="28"/>
          <w:szCs w:val="28"/>
        </w:rPr>
        <w:t>Рекомендова</w:t>
      </w:r>
      <w:r>
        <w:rPr>
          <w:rFonts w:ascii="Times New Roman" w:hAnsi="Times New Roman" w:cs="Times New Roman"/>
          <w:sz w:val="28"/>
          <w:szCs w:val="28"/>
        </w:rPr>
        <w:t xml:space="preserve">ть Объединению юридических лиц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5F62E3">
        <w:rPr>
          <w:rFonts w:ascii="Times New Roman" w:hAnsi="Times New Roman" w:cs="Times New Roman"/>
          <w:sz w:val="28"/>
          <w:szCs w:val="28"/>
        </w:rPr>
        <w:t>Союз банков Кыргызстана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D22C72">
        <w:rPr>
          <w:rFonts w:ascii="Times New Roman" w:hAnsi="Times New Roman" w:cs="Times New Roman"/>
          <w:b/>
          <w:sz w:val="28"/>
          <w:szCs w:val="28"/>
        </w:rPr>
        <w:t>,</w:t>
      </w:r>
      <w:r w:rsidRPr="005F62E3">
        <w:rPr>
          <w:rFonts w:ascii="Times New Roman" w:hAnsi="Times New Roman" w:cs="Times New Roman"/>
          <w:sz w:val="28"/>
          <w:szCs w:val="28"/>
        </w:rPr>
        <w:t xml:space="preserve"> коммерческим банкам</w:t>
      </w:r>
      <w:r w:rsidRPr="00D22C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3E1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 платежным организациям:</w:t>
      </w:r>
    </w:p>
    <w:p w:rsidR="00113E1F" w:rsidRPr="00113E1F" w:rsidRDefault="00113E1F" w:rsidP="00A30AAC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13E1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 обеспечить индивидуальных предпринимателей и юридических лиц оборудованием (программно-техническим устройством) и/или по использованию QR-кода, предназначенного для приема платежей с использованием банковских платежных карт или электронных денег;</w:t>
      </w:r>
    </w:p>
    <w:p w:rsidR="00F65E3A" w:rsidRDefault="00113E1F" w:rsidP="00A30AAC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3E1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- при поступлении письменного обращения заявителя об установке оборудования (программно-технического устройства) и/или по использованию QR-кода, предназначенного для приема платежей с использованием банковских платежных карт или электронных денег, оказывать необходимое техническое содействие в проведении консультаций и обучения по их установке и применению;</w:t>
      </w:r>
      <w:r w:rsidRPr="00113E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113E1F" w:rsidRPr="00113E1F" w:rsidRDefault="00113E1F" w:rsidP="00A30AAC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 наименовании приложения после слов «</w:t>
      </w:r>
      <w:r w:rsidRPr="001F4609">
        <w:rPr>
          <w:rFonts w:ascii="Times New Roman" w:hAnsi="Times New Roman" w:cs="Times New Roman"/>
          <w:color w:val="000000" w:themeColor="text1"/>
          <w:sz w:val="28"/>
          <w:szCs w:val="28"/>
        </w:rPr>
        <w:t>(программно-технического устройства)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дополнить словами «и/или использование </w:t>
      </w:r>
      <w:r w:rsidRPr="002F159C">
        <w:rPr>
          <w:rFonts w:ascii="Times New Roman" w:hAnsi="Times New Roman" w:cs="Times New Roman"/>
          <w:color w:val="000000" w:themeColor="text1"/>
          <w:sz w:val="28"/>
          <w:szCs w:val="28"/>
        </w:rPr>
        <w:t>QR-код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а».</w:t>
      </w:r>
    </w:p>
    <w:p w:rsidR="006D660D" w:rsidRPr="002F159C" w:rsidRDefault="006D660D" w:rsidP="00A30A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 Настоящее постановление вступает в силу по истечении </w:t>
      </w:r>
      <w:r w:rsidR="00142F61"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пятнадцати </w:t>
      </w:r>
      <w:r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дней со дня официального опубликования.</w:t>
      </w:r>
    </w:p>
    <w:p w:rsidR="006D660D" w:rsidRDefault="006D660D" w:rsidP="004627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113E1F" w:rsidRDefault="00113E1F" w:rsidP="004627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30AAC" w:rsidRDefault="00A30AAC" w:rsidP="004627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30AAC" w:rsidRPr="002F159C" w:rsidRDefault="00A30AAC" w:rsidP="004627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4876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4"/>
        <w:gridCol w:w="2968"/>
        <w:gridCol w:w="2482"/>
      </w:tblGrid>
      <w:tr w:rsidR="00A64F94" w:rsidRPr="002F159C" w:rsidTr="00113E1F">
        <w:tc>
          <w:tcPr>
            <w:tcW w:w="2174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D660D" w:rsidRPr="00462744" w:rsidRDefault="006D660D" w:rsidP="004627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627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Премьер-министр Кыргызской Республики</w:t>
            </w:r>
          </w:p>
        </w:tc>
        <w:tc>
          <w:tcPr>
            <w:tcW w:w="15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60D" w:rsidRPr="002F159C" w:rsidRDefault="006D660D" w:rsidP="00462744">
            <w:pPr>
              <w:spacing w:after="0" w:line="240" w:lineRule="auto"/>
              <w:ind w:firstLine="6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159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660D" w:rsidRPr="002F159C" w:rsidRDefault="00462744" w:rsidP="004627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D5C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Боронов</w:t>
            </w:r>
            <w:proofErr w:type="spellEnd"/>
          </w:p>
        </w:tc>
      </w:tr>
    </w:tbl>
    <w:p w:rsidR="00E15A68" w:rsidRPr="002F159C" w:rsidRDefault="00142F61" w:rsidP="004627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F159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</w:p>
    <w:p w:rsidR="00E15A68" w:rsidRPr="002F159C" w:rsidRDefault="00E15A68" w:rsidP="004627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sectPr w:rsidR="00E15A68" w:rsidRPr="002F159C" w:rsidSect="00A30AAC">
      <w:footerReference w:type="default" r:id="rId10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8EA" w:rsidRDefault="00B048EA" w:rsidP="00D877BA">
      <w:pPr>
        <w:spacing w:after="0" w:line="240" w:lineRule="auto"/>
      </w:pPr>
      <w:r>
        <w:separator/>
      </w:r>
    </w:p>
  </w:endnote>
  <w:endnote w:type="continuationSeparator" w:id="0">
    <w:p w:rsidR="00B048EA" w:rsidRDefault="00B048EA" w:rsidP="00D87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744" w:rsidRPr="00462744" w:rsidRDefault="00462744" w:rsidP="00462744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lang w:val="ky-KG"/>
      </w:rPr>
    </w:pPr>
    <w:r w:rsidRPr="00462744">
      <w:rPr>
        <w:rFonts w:ascii="Times New Roman" w:eastAsia="Calibri" w:hAnsi="Times New Roman" w:cs="Times New Roman"/>
        <w:lang w:val="ky-KG"/>
      </w:rPr>
      <w:t>Министр __________________С.Т. Муканбетов</w:t>
    </w:r>
    <w:r w:rsidRPr="00462744">
      <w:rPr>
        <w:rFonts w:ascii="Times New Roman" w:eastAsia="Calibri" w:hAnsi="Times New Roman" w:cs="Times New Roman"/>
        <w:lang w:val="ky-KG"/>
      </w:rPr>
      <w:tab/>
      <w:t xml:space="preserve">                                  “____” ____________2020 г.</w:t>
    </w:r>
  </w:p>
  <w:p w:rsidR="00462744" w:rsidRPr="00462744" w:rsidRDefault="00462744" w:rsidP="00462744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lang w:val="ky-KG"/>
      </w:rPr>
    </w:pPr>
    <w:r w:rsidRPr="00462744">
      <w:rPr>
        <w:rFonts w:ascii="Times New Roman" w:eastAsia="Calibri" w:hAnsi="Times New Roman" w:cs="Times New Roman"/>
      </w:rPr>
      <w:t>Н</w:t>
    </w:r>
    <w:r w:rsidRPr="00462744">
      <w:rPr>
        <w:rFonts w:ascii="Times New Roman" w:eastAsia="Calibri" w:hAnsi="Times New Roman" w:cs="Times New Roman"/>
        <w:lang w:val="ky-KG"/>
      </w:rPr>
      <w:t>ачальник управления правовой поддержки</w:t>
    </w:r>
  </w:p>
  <w:p w:rsidR="00462744" w:rsidRPr="00462744" w:rsidRDefault="00462744" w:rsidP="00462744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lang w:val="ky-KG"/>
      </w:rPr>
    </w:pPr>
    <w:r w:rsidRPr="00462744">
      <w:rPr>
        <w:rFonts w:ascii="Times New Roman" w:eastAsia="Calibri" w:hAnsi="Times New Roman" w:cs="Times New Roman"/>
        <w:lang w:val="ky-KG"/>
      </w:rPr>
      <w:t>и экспертизы ______________ М.Жуманова</w:t>
    </w:r>
  </w:p>
  <w:p w:rsidR="00462744" w:rsidRPr="00462744" w:rsidRDefault="00462744">
    <w:pPr>
      <w:pStyle w:val="a9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8EA" w:rsidRDefault="00B048EA" w:rsidP="00D877BA">
      <w:pPr>
        <w:spacing w:after="0" w:line="240" w:lineRule="auto"/>
      </w:pPr>
      <w:r>
        <w:separator/>
      </w:r>
    </w:p>
  </w:footnote>
  <w:footnote w:type="continuationSeparator" w:id="0">
    <w:p w:rsidR="00B048EA" w:rsidRDefault="00B048EA" w:rsidP="00D87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FA6A2E"/>
    <w:multiLevelType w:val="hybridMultilevel"/>
    <w:tmpl w:val="4E64CAAE"/>
    <w:lvl w:ilvl="0" w:tplc="51F0E846">
      <w:start w:val="1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60D"/>
    <w:rsid w:val="00015CEB"/>
    <w:rsid w:val="00026DB5"/>
    <w:rsid w:val="00072DBC"/>
    <w:rsid w:val="000928C3"/>
    <w:rsid w:val="000A67FE"/>
    <w:rsid w:val="000F18A4"/>
    <w:rsid w:val="00113E1F"/>
    <w:rsid w:val="00142F61"/>
    <w:rsid w:val="001A4537"/>
    <w:rsid w:val="001E5B1D"/>
    <w:rsid w:val="0028309D"/>
    <w:rsid w:val="002F159C"/>
    <w:rsid w:val="002F4818"/>
    <w:rsid w:val="003450F3"/>
    <w:rsid w:val="003B1040"/>
    <w:rsid w:val="003C30A6"/>
    <w:rsid w:val="00445184"/>
    <w:rsid w:val="00462744"/>
    <w:rsid w:val="005232CE"/>
    <w:rsid w:val="00523BA6"/>
    <w:rsid w:val="006262E8"/>
    <w:rsid w:val="006936AA"/>
    <w:rsid w:val="006A2CBD"/>
    <w:rsid w:val="006C08AD"/>
    <w:rsid w:val="006D660D"/>
    <w:rsid w:val="006F084B"/>
    <w:rsid w:val="007270D9"/>
    <w:rsid w:val="00732A61"/>
    <w:rsid w:val="007B0290"/>
    <w:rsid w:val="007B592A"/>
    <w:rsid w:val="008263F3"/>
    <w:rsid w:val="00831A39"/>
    <w:rsid w:val="008338B3"/>
    <w:rsid w:val="008A160C"/>
    <w:rsid w:val="00930028"/>
    <w:rsid w:val="00950A9C"/>
    <w:rsid w:val="00A30AAC"/>
    <w:rsid w:val="00A529F2"/>
    <w:rsid w:val="00A64B75"/>
    <w:rsid w:val="00A64F94"/>
    <w:rsid w:val="00B048EA"/>
    <w:rsid w:val="00B710EE"/>
    <w:rsid w:val="00BA2407"/>
    <w:rsid w:val="00BD1D21"/>
    <w:rsid w:val="00C05B51"/>
    <w:rsid w:val="00C408EC"/>
    <w:rsid w:val="00C82412"/>
    <w:rsid w:val="00D31FB2"/>
    <w:rsid w:val="00D71134"/>
    <w:rsid w:val="00D877BA"/>
    <w:rsid w:val="00DB6EB9"/>
    <w:rsid w:val="00DB705D"/>
    <w:rsid w:val="00E15A68"/>
    <w:rsid w:val="00E44B22"/>
    <w:rsid w:val="00E54CB6"/>
    <w:rsid w:val="00E56D11"/>
    <w:rsid w:val="00EC3DBA"/>
    <w:rsid w:val="00EE2392"/>
    <w:rsid w:val="00F005D9"/>
    <w:rsid w:val="00F65E3A"/>
    <w:rsid w:val="00F71EE2"/>
    <w:rsid w:val="00FB2789"/>
    <w:rsid w:val="00FC3BB4"/>
    <w:rsid w:val="00FE79C5"/>
    <w:rsid w:val="00FF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AD4DC9-927A-4853-B0F8-F35C13C4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uiPriority w:val="99"/>
    <w:semiHidden/>
    <w:unhideWhenUsed/>
    <w:rsid w:val="006D6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Шапка Знак"/>
    <w:basedOn w:val="a0"/>
    <w:link w:val="a3"/>
    <w:uiPriority w:val="99"/>
    <w:semiHidden/>
    <w:rsid w:val="006D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6D6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D660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D87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77BA"/>
  </w:style>
  <w:style w:type="paragraph" w:styleId="a9">
    <w:name w:val="footer"/>
    <w:basedOn w:val="a"/>
    <w:link w:val="aa"/>
    <w:uiPriority w:val="99"/>
    <w:unhideWhenUsed/>
    <w:rsid w:val="00D87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77BA"/>
  </w:style>
  <w:style w:type="paragraph" w:styleId="ab">
    <w:name w:val="Normal (Web)"/>
    <w:basedOn w:val="a"/>
    <w:uiPriority w:val="99"/>
    <w:semiHidden/>
    <w:unhideWhenUsed/>
    <w:rsid w:val="00E56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7113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F65E3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A64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64B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4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98264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Жекшенкуль Кожошева</cp:lastModifiedBy>
  <cp:revision>13</cp:revision>
  <cp:lastPrinted>2020-08-13T09:06:00Z</cp:lastPrinted>
  <dcterms:created xsi:type="dcterms:W3CDTF">2020-06-09T05:34:00Z</dcterms:created>
  <dcterms:modified xsi:type="dcterms:W3CDTF">2020-08-13T09:34:00Z</dcterms:modified>
</cp:coreProperties>
</file>